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7686" w14:textId="77777777" w:rsidR="00B60389" w:rsidRDefault="00B60389" w:rsidP="00B60389">
      <w:r w:rsidRPr="003E5B6D">
        <w:rPr>
          <w:noProof/>
        </w:rPr>
        <w:drawing>
          <wp:inline distT="0" distB="0" distL="0" distR="0" wp14:anchorId="399709D2" wp14:editId="7260963A">
            <wp:extent cx="28765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B478" w14:textId="59BCE81A" w:rsidR="00B60389" w:rsidRPr="00147BFA" w:rsidRDefault="00B1449D" w:rsidP="00B60389">
      <w:pPr>
        <w:rPr>
          <w:b/>
          <w:bCs/>
        </w:rPr>
      </w:pPr>
      <w:r>
        <w:rPr>
          <w:b/>
          <w:bCs/>
        </w:rPr>
        <w:t>10</w:t>
      </w:r>
      <w:r w:rsidR="00B60389" w:rsidRPr="00147BFA">
        <w:rPr>
          <w:b/>
          <w:bCs/>
        </w:rPr>
        <w:t>-</w:t>
      </w:r>
      <w:r w:rsidR="00DC4F5E">
        <w:rPr>
          <w:b/>
          <w:bCs/>
        </w:rPr>
        <w:t>1</w:t>
      </w:r>
      <w:r>
        <w:rPr>
          <w:b/>
          <w:bCs/>
        </w:rPr>
        <w:t>3</w:t>
      </w:r>
      <w:r w:rsidR="00B60389" w:rsidRPr="00147BFA">
        <w:rPr>
          <w:b/>
          <w:bCs/>
        </w:rPr>
        <w:t>-202</w:t>
      </w:r>
      <w:r w:rsidR="00B60389">
        <w:rPr>
          <w:b/>
          <w:bCs/>
        </w:rPr>
        <w:t>1</w:t>
      </w:r>
      <w:r w:rsidR="00B60389" w:rsidRPr="00147BFA">
        <w:rPr>
          <w:b/>
          <w:bCs/>
        </w:rPr>
        <w:t xml:space="preserve"> Meeting Summary of Action Items</w:t>
      </w:r>
    </w:p>
    <w:p w14:paraId="0C162581" w14:textId="77777777" w:rsidR="00B60389" w:rsidRDefault="00B60389" w:rsidP="00B60389">
      <w:r>
        <w:t>Summary of Meeting Actions</w:t>
      </w:r>
    </w:p>
    <w:p w14:paraId="48A98B66" w14:textId="77777777" w:rsidR="00B60389" w:rsidRDefault="00B60389" w:rsidP="00B60389">
      <w:r>
        <w:t xml:space="preserve">Chattahoochee High School </w:t>
      </w:r>
      <w:proofErr w:type="spellStart"/>
      <w:r>
        <w:t>School</w:t>
      </w:r>
      <w:proofErr w:type="spellEnd"/>
      <w:r>
        <w:t xml:space="preserve"> Governance Council Meeting</w:t>
      </w:r>
    </w:p>
    <w:p w14:paraId="70EC4209" w14:textId="0A699968" w:rsidR="00B34F1B" w:rsidRDefault="00B60389" w:rsidP="00B60389">
      <w:r w:rsidRPr="00147BFA">
        <w:rPr>
          <w:u w:val="single"/>
        </w:rPr>
        <w:t xml:space="preserve">Council members present for the </w:t>
      </w:r>
      <w:r w:rsidR="00B1449D">
        <w:rPr>
          <w:u w:val="single"/>
        </w:rPr>
        <w:t>October</w:t>
      </w:r>
      <w:r>
        <w:rPr>
          <w:u w:val="single"/>
        </w:rPr>
        <w:t xml:space="preserve"> </w:t>
      </w:r>
      <w:r w:rsidR="00DC4F5E">
        <w:rPr>
          <w:u w:val="single"/>
        </w:rPr>
        <w:t>1</w:t>
      </w:r>
      <w:r w:rsidR="00B1449D">
        <w:rPr>
          <w:u w:val="single"/>
        </w:rPr>
        <w:t>3</w:t>
      </w:r>
      <w:r w:rsidRPr="00147BFA">
        <w:rPr>
          <w:u w:val="single"/>
        </w:rPr>
        <w:t xml:space="preserve">, </w:t>
      </w:r>
      <w:proofErr w:type="gramStart"/>
      <w:r w:rsidRPr="00147BFA">
        <w:rPr>
          <w:u w:val="single"/>
        </w:rPr>
        <w:t>202</w:t>
      </w:r>
      <w:r>
        <w:rPr>
          <w:u w:val="single"/>
        </w:rPr>
        <w:t>1</w:t>
      </w:r>
      <w:proofErr w:type="gramEnd"/>
      <w:r w:rsidRPr="00147BFA">
        <w:rPr>
          <w:u w:val="single"/>
        </w:rPr>
        <w:t xml:space="preserve"> meeting</w:t>
      </w:r>
      <w:r>
        <w:t xml:space="preserve">: </w:t>
      </w:r>
      <w:r w:rsidR="00B34F1B" w:rsidRPr="00B34F1B">
        <w:t>Mike Crooks, Curtisa Johnson, Kim Boberg, Alyssa Noland, Diana Eidson</w:t>
      </w:r>
      <w:r w:rsidR="00332997">
        <w:t>, Jung Choi</w:t>
      </w:r>
    </w:p>
    <w:p w14:paraId="0CACBCD6" w14:textId="5D92C5F7" w:rsidR="00B60389" w:rsidRDefault="00B60389" w:rsidP="00B60389">
      <w:r w:rsidRPr="00147BFA">
        <w:rPr>
          <w:u w:val="single"/>
        </w:rPr>
        <w:t>Members Absent</w:t>
      </w:r>
      <w:r>
        <w:t xml:space="preserve">: </w:t>
      </w:r>
      <w:r w:rsidR="000E55AF">
        <w:t xml:space="preserve">Mike Eves, </w:t>
      </w:r>
      <w:r w:rsidR="003E2D99">
        <w:t>Emmett Shaffer, Jayson Feng, Yeseo Lee, Dr. Mike Todd</w:t>
      </w:r>
      <w:r w:rsidR="00B97CA2">
        <w:t xml:space="preserve">, </w:t>
      </w:r>
      <w:r w:rsidR="00B97CA2" w:rsidRPr="00B34F1B">
        <w:t>Alison McKenzie</w:t>
      </w:r>
    </w:p>
    <w:p w14:paraId="59D5132A" w14:textId="025F1579" w:rsidR="00B60389" w:rsidRDefault="00B60389" w:rsidP="00B60389">
      <w:r w:rsidRPr="00147BFA">
        <w:rPr>
          <w:u w:val="single"/>
        </w:rPr>
        <w:t>Guest</w:t>
      </w:r>
      <w:r>
        <w:rPr>
          <w:u w:val="single"/>
        </w:rPr>
        <w:t>s</w:t>
      </w:r>
      <w:r w:rsidRPr="00147BFA">
        <w:rPr>
          <w:u w:val="single"/>
        </w:rPr>
        <w:t xml:space="preserve"> Present</w:t>
      </w:r>
      <w:r>
        <w:t xml:space="preserve">: </w:t>
      </w:r>
      <w:r w:rsidR="002D5743">
        <w:t>Jonathan Adel</w:t>
      </w:r>
    </w:p>
    <w:p w14:paraId="5E4D1FA7" w14:textId="77777777" w:rsidR="00B60389" w:rsidRDefault="00B60389" w:rsidP="00B60389">
      <w:r>
        <w:t xml:space="preserve">Agenda Items and Actions (The council </w:t>
      </w:r>
      <w:proofErr w:type="gramStart"/>
      <w:r>
        <w:t>took action</w:t>
      </w:r>
      <w:proofErr w:type="gramEnd"/>
      <w:r>
        <w:t xml:space="preserve"> on the following items.)</w:t>
      </w:r>
    </w:p>
    <w:p w14:paraId="4FC42B00" w14:textId="03443BE7" w:rsidR="00B60389" w:rsidRDefault="00B60389" w:rsidP="00B60389">
      <w:pPr>
        <w:pStyle w:val="ListParagraph"/>
        <w:numPr>
          <w:ilvl w:val="0"/>
          <w:numId w:val="1"/>
        </w:numPr>
      </w:pPr>
      <w:r>
        <w:t xml:space="preserve">Approval of the </w:t>
      </w:r>
      <w:r w:rsidR="00B1449D">
        <w:t>October</w:t>
      </w:r>
      <w:r>
        <w:t xml:space="preserve"> </w:t>
      </w:r>
      <w:r w:rsidR="00852B2F">
        <w:t>1</w:t>
      </w:r>
      <w:r w:rsidR="00B1449D">
        <w:t>3</w:t>
      </w:r>
      <w:r>
        <w:t xml:space="preserve">, </w:t>
      </w:r>
      <w:proofErr w:type="gramStart"/>
      <w:r>
        <w:t>2021</w:t>
      </w:r>
      <w:proofErr w:type="gramEnd"/>
      <w:r>
        <w:t xml:space="preserve"> Agenda</w:t>
      </w:r>
    </w:p>
    <w:p w14:paraId="33B276F8" w14:textId="619DD91A" w:rsidR="00B60389" w:rsidRDefault="002D5743" w:rsidP="00B60389">
      <w:pPr>
        <w:pStyle w:val="ListParagraph"/>
        <w:numPr>
          <w:ilvl w:val="1"/>
          <w:numId w:val="1"/>
        </w:numPr>
      </w:pPr>
      <w:r>
        <w:t>Bo</w:t>
      </w:r>
      <w:r w:rsidR="00E50921">
        <w:t>berg</w:t>
      </w:r>
      <w:r w:rsidR="00B60389" w:rsidRPr="001B4105">
        <w:t xml:space="preserve"> made a motion to approve the agenda, </w:t>
      </w:r>
      <w:r>
        <w:t>Johnson</w:t>
      </w:r>
      <w:r w:rsidR="00B60389" w:rsidRPr="001B4105">
        <w:t xml:space="preserve"> seconded the motion, and the motion passed unanimously.</w:t>
      </w:r>
    </w:p>
    <w:p w14:paraId="608AC502" w14:textId="7C0624BD" w:rsidR="00B60389" w:rsidRDefault="00B60389" w:rsidP="00B60389">
      <w:pPr>
        <w:pStyle w:val="ListParagraph"/>
        <w:numPr>
          <w:ilvl w:val="0"/>
          <w:numId w:val="1"/>
        </w:numPr>
      </w:pPr>
      <w:r>
        <w:t>Approval of the</w:t>
      </w:r>
      <w:r w:rsidR="00331772">
        <w:t xml:space="preserve"> </w:t>
      </w:r>
      <w:r w:rsidR="000464ED">
        <w:t>September</w:t>
      </w:r>
      <w:r w:rsidR="00331772">
        <w:t xml:space="preserve"> 1</w:t>
      </w:r>
      <w:r w:rsidR="006569A6">
        <w:t>5</w:t>
      </w:r>
      <w:r>
        <w:t xml:space="preserve">, </w:t>
      </w:r>
      <w:proofErr w:type="gramStart"/>
      <w:r>
        <w:t>202</w:t>
      </w:r>
      <w:r w:rsidR="00331772">
        <w:t>1</w:t>
      </w:r>
      <w:proofErr w:type="gramEnd"/>
      <w:r>
        <w:t xml:space="preserve"> Meeting Minutes</w:t>
      </w:r>
    </w:p>
    <w:p w14:paraId="46B4D16A" w14:textId="3753D1CB" w:rsidR="00B60389" w:rsidRDefault="00306A78" w:rsidP="00B60389">
      <w:pPr>
        <w:pStyle w:val="ListParagraph"/>
        <w:numPr>
          <w:ilvl w:val="1"/>
          <w:numId w:val="1"/>
        </w:numPr>
      </w:pPr>
      <w:r>
        <w:t>Boberg</w:t>
      </w:r>
      <w:r w:rsidR="00B60389" w:rsidRPr="001B4105">
        <w:t xml:space="preserve"> made a motion to approve the minutes from the </w:t>
      </w:r>
      <w:r w:rsidR="006569A6">
        <w:t>9</w:t>
      </w:r>
      <w:r w:rsidR="00B60389" w:rsidRPr="001B4105">
        <w:t>/</w:t>
      </w:r>
      <w:r w:rsidR="00B60389">
        <w:t>1</w:t>
      </w:r>
      <w:r w:rsidR="006569A6">
        <w:t>5</w:t>
      </w:r>
      <w:r w:rsidR="00B60389" w:rsidRPr="001B4105">
        <w:t>/202</w:t>
      </w:r>
      <w:r w:rsidR="00B60389">
        <w:t>1</w:t>
      </w:r>
      <w:r w:rsidR="00B60389" w:rsidRPr="001B4105">
        <w:t xml:space="preserve"> </w:t>
      </w:r>
      <w:r>
        <w:t>meeting</w:t>
      </w:r>
      <w:r w:rsidR="00B60389" w:rsidRPr="001B4105">
        <w:t>,</w:t>
      </w:r>
      <w:r w:rsidR="001763A3">
        <w:t xml:space="preserve"> </w:t>
      </w:r>
      <w:r>
        <w:t>Eidson</w:t>
      </w:r>
      <w:r w:rsidR="00B60389" w:rsidRPr="001B4105">
        <w:t xml:space="preserve"> seconded the motion, and the motion passed unanimously.</w:t>
      </w:r>
    </w:p>
    <w:p w14:paraId="466D03E3" w14:textId="465793B6" w:rsidR="00377E41" w:rsidRDefault="00377E41" w:rsidP="00377E41">
      <w:pPr>
        <w:pStyle w:val="ListParagraph"/>
        <w:numPr>
          <w:ilvl w:val="0"/>
          <w:numId w:val="1"/>
        </w:numPr>
      </w:pPr>
      <w:r>
        <w:t>Informational Items</w:t>
      </w:r>
    </w:p>
    <w:p w14:paraId="28CA9199" w14:textId="3A35E2BB" w:rsidR="00230382" w:rsidRDefault="00230382" w:rsidP="00230382">
      <w:pPr>
        <w:pStyle w:val="ListParagraph"/>
        <w:numPr>
          <w:ilvl w:val="1"/>
          <w:numId w:val="1"/>
        </w:numPr>
      </w:pPr>
      <w:r>
        <w:t>Principal Report</w:t>
      </w:r>
      <w:r w:rsidR="00781F16">
        <w:t xml:space="preserve"> given by Adel</w:t>
      </w:r>
    </w:p>
    <w:p w14:paraId="0FADE3BA" w14:textId="46DE1AD6" w:rsidR="00744572" w:rsidRDefault="005804CE" w:rsidP="00B36856">
      <w:pPr>
        <w:pStyle w:val="ListParagraph"/>
        <w:ind w:left="1440"/>
      </w:pPr>
      <w:r>
        <w:t xml:space="preserve">Chattahoochee enrollment </w:t>
      </w:r>
      <w:r w:rsidR="006B4B43">
        <w:t>continue</w:t>
      </w:r>
      <w:r w:rsidR="00B8706A">
        <w:t>s to increase</w:t>
      </w:r>
      <w:r w:rsidR="006B4B43">
        <w:t xml:space="preserve"> with more </w:t>
      </w:r>
      <w:r w:rsidR="00B8706A">
        <w:t>enrollments currently</w:t>
      </w:r>
      <w:r w:rsidR="006B4B43">
        <w:t xml:space="preserve"> 1883 enrolled </w:t>
      </w:r>
      <w:r w:rsidR="00B8706A">
        <w:t xml:space="preserve">which has </w:t>
      </w:r>
      <w:r w:rsidR="006B4B43">
        <w:t>earned 2.5 teaching</w:t>
      </w:r>
      <w:r w:rsidR="00B8706A">
        <w:t>.</w:t>
      </w:r>
      <w:r w:rsidR="00BA44DF">
        <w:t xml:space="preserve"> </w:t>
      </w:r>
      <w:r w:rsidR="00B04108">
        <w:t>T</w:t>
      </w:r>
      <w:r w:rsidR="002F7F03">
        <w:t xml:space="preserve">rying to hire math and English teachers </w:t>
      </w:r>
      <w:r w:rsidR="00B04108">
        <w:t>currently</w:t>
      </w:r>
      <w:r w:rsidR="00B8650E">
        <w:t xml:space="preserve"> slim applicants during this time of year</w:t>
      </w:r>
      <w:r w:rsidR="00B04108">
        <w:t>.</w:t>
      </w:r>
      <w:r w:rsidR="00BA44DF">
        <w:t xml:space="preserve"> </w:t>
      </w:r>
      <w:r w:rsidR="00B84D5F">
        <w:t xml:space="preserve">PSAT went very smooth. </w:t>
      </w:r>
    </w:p>
    <w:p w14:paraId="3670DE1A" w14:textId="203C0046" w:rsidR="00230382" w:rsidRDefault="00230382" w:rsidP="00230382">
      <w:pPr>
        <w:pStyle w:val="ListParagraph"/>
        <w:numPr>
          <w:ilvl w:val="1"/>
          <w:numId w:val="1"/>
        </w:numPr>
      </w:pPr>
      <w:r>
        <w:t>Presentation: Pathways to Life</w:t>
      </w:r>
    </w:p>
    <w:p w14:paraId="38E33BB2" w14:textId="3B994764" w:rsidR="00CE5B6D" w:rsidRDefault="00181A72" w:rsidP="00CE5B6D">
      <w:pPr>
        <w:pStyle w:val="ListParagraph"/>
        <w:ind w:left="1440"/>
      </w:pPr>
      <w:r>
        <w:t xml:space="preserve">Pathways is a </w:t>
      </w:r>
      <w:r w:rsidR="00F722FE">
        <w:t>prevention education in the health classes</w:t>
      </w:r>
      <w:r>
        <w:t xml:space="preserve"> and their</w:t>
      </w:r>
      <w:r w:rsidR="003C7B2F">
        <w:t xml:space="preserve"> hope</w:t>
      </w:r>
      <w:r>
        <w:t xml:space="preserve"> is</w:t>
      </w:r>
      <w:r w:rsidR="003C7B2F">
        <w:t xml:space="preserve"> to help </w:t>
      </w:r>
      <w:r w:rsidR="009D13D8">
        <w:t xml:space="preserve">students and families transition </w:t>
      </w:r>
      <w:r w:rsidR="00A25F29">
        <w:t xml:space="preserve">with a current </w:t>
      </w:r>
      <w:r w:rsidR="009D13D8">
        <w:t>focus on 9</w:t>
      </w:r>
      <w:r w:rsidR="009D13D8" w:rsidRPr="009D13D8">
        <w:rPr>
          <w:vertAlign w:val="superscript"/>
        </w:rPr>
        <w:t>th</w:t>
      </w:r>
      <w:r w:rsidR="009D13D8">
        <w:t xml:space="preserve"> grade students</w:t>
      </w:r>
      <w:r>
        <w:t xml:space="preserve">. Data shared about the impact of current work at Chattahoochee in </w:t>
      </w:r>
      <w:r w:rsidR="00B36FB7">
        <w:t xml:space="preserve">health classes and virtual focus groups. </w:t>
      </w:r>
    </w:p>
    <w:p w14:paraId="21D2BABB" w14:textId="6B22344D" w:rsidR="00B60389" w:rsidRDefault="009A5855" w:rsidP="00B60389">
      <w:pPr>
        <w:pStyle w:val="ListParagraph"/>
        <w:numPr>
          <w:ilvl w:val="0"/>
          <w:numId w:val="1"/>
        </w:numPr>
      </w:pPr>
      <w:r>
        <w:t>Action Items</w:t>
      </w:r>
    </w:p>
    <w:p w14:paraId="2C526F00" w14:textId="5A31BDE8" w:rsidR="00B60389" w:rsidRDefault="00CF6A74" w:rsidP="00B60389">
      <w:pPr>
        <w:pStyle w:val="ListParagraph"/>
        <w:numPr>
          <w:ilvl w:val="1"/>
          <w:numId w:val="1"/>
        </w:numPr>
      </w:pPr>
      <w:r>
        <w:t>Disbursement of Funds</w:t>
      </w:r>
    </w:p>
    <w:p w14:paraId="3DA9CA53" w14:textId="25B55B8E" w:rsidR="00DB763A" w:rsidRDefault="00B36FB7" w:rsidP="001E5C87">
      <w:pPr>
        <w:pStyle w:val="ListParagraph"/>
        <w:numPr>
          <w:ilvl w:val="2"/>
          <w:numId w:val="1"/>
        </w:numPr>
      </w:pPr>
      <w:r>
        <w:t xml:space="preserve">Want to give </w:t>
      </w:r>
      <w:r w:rsidR="001E5C87">
        <w:t xml:space="preserve">10K for pathways to life </w:t>
      </w:r>
      <w:r>
        <w:t xml:space="preserve">this will be added as an </w:t>
      </w:r>
      <w:r w:rsidR="00DB63ED">
        <w:t xml:space="preserve">action item for the November meeting. </w:t>
      </w:r>
    </w:p>
    <w:p w14:paraId="5231B942" w14:textId="538BDB42" w:rsidR="008176AB" w:rsidRDefault="008176AB" w:rsidP="001E5C87">
      <w:pPr>
        <w:pStyle w:val="ListParagraph"/>
        <w:numPr>
          <w:ilvl w:val="2"/>
          <w:numId w:val="1"/>
        </w:numPr>
      </w:pPr>
      <w:r>
        <w:t>10K for teacher and student desk</w:t>
      </w:r>
      <w:r w:rsidR="00541884">
        <w:t>s</w:t>
      </w:r>
      <w:r>
        <w:t xml:space="preserve"> </w:t>
      </w:r>
      <w:r w:rsidR="00A25F29">
        <w:t>aligns</w:t>
      </w:r>
      <w:r w:rsidR="00DB63ED">
        <w:t xml:space="preserve"> with</w:t>
      </w:r>
      <w:r w:rsidR="00661F47">
        <w:t xml:space="preserve"> the</w:t>
      </w:r>
      <w:r>
        <w:t xml:space="preserve"> big rock of student success</w:t>
      </w:r>
      <w:r w:rsidR="00DB63ED">
        <w:t>. J</w:t>
      </w:r>
      <w:r w:rsidR="00D811B0">
        <w:t>ohnson commented about determining if district would cover if asked</w:t>
      </w:r>
      <w:r w:rsidR="00DB63ED">
        <w:t xml:space="preserve"> so this action item was</w:t>
      </w:r>
      <w:r w:rsidR="00D811B0">
        <w:t xml:space="preserve"> </w:t>
      </w:r>
      <w:r w:rsidR="00236E56">
        <w:t xml:space="preserve">tabled </w:t>
      </w:r>
      <w:r w:rsidR="00DB63ED">
        <w:t xml:space="preserve">until the November meeting. </w:t>
      </w:r>
      <w:r w:rsidR="00C96DEE">
        <w:t xml:space="preserve"> </w:t>
      </w:r>
    </w:p>
    <w:p w14:paraId="079EC36E" w14:textId="501E94AE" w:rsidR="00B3062A" w:rsidRDefault="00B13D48" w:rsidP="00D65932">
      <w:pPr>
        <w:pStyle w:val="ListParagraph"/>
        <w:numPr>
          <w:ilvl w:val="1"/>
          <w:numId w:val="1"/>
        </w:numPr>
      </w:pPr>
      <w:r>
        <w:t xml:space="preserve">PE Waiver / RFF Information </w:t>
      </w:r>
    </w:p>
    <w:p w14:paraId="403AC8BA" w14:textId="2AB0C260" w:rsidR="00D65932" w:rsidRDefault="00541884" w:rsidP="00D65932">
      <w:pPr>
        <w:pStyle w:val="ListParagraph"/>
        <w:ind w:left="1440"/>
      </w:pPr>
      <w:r>
        <w:t xml:space="preserve">Will be open to community response. Clarification will be made about the number of RFF request and menu selections. </w:t>
      </w:r>
    </w:p>
    <w:p w14:paraId="6D765232" w14:textId="751C7361" w:rsidR="003A264C" w:rsidRDefault="003A264C" w:rsidP="00B60389">
      <w:pPr>
        <w:pStyle w:val="ListParagraph"/>
        <w:numPr>
          <w:ilvl w:val="0"/>
          <w:numId w:val="1"/>
        </w:numPr>
      </w:pPr>
      <w:r>
        <w:lastRenderedPageBreak/>
        <w:t xml:space="preserve">Setting the Agenda for next month’s meeting on </w:t>
      </w:r>
      <w:r w:rsidR="00C30880">
        <w:t>1</w:t>
      </w:r>
      <w:r w:rsidR="00F728F2">
        <w:t>1</w:t>
      </w:r>
      <w:r w:rsidR="00C30880">
        <w:t>-1</w:t>
      </w:r>
      <w:r w:rsidR="00F728F2">
        <w:t>0</w:t>
      </w:r>
      <w:r w:rsidR="00C30880">
        <w:t>-21</w:t>
      </w:r>
    </w:p>
    <w:p w14:paraId="3386A416" w14:textId="242FF52D" w:rsidR="00E434D9" w:rsidRDefault="00086AF0" w:rsidP="00E434D9">
      <w:pPr>
        <w:pStyle w:val="ListParagraph"/>
        <w:numPr>
          <w:ilvl w:val="1"/>
          <w:numId w:val="1"/>
        </w:numPr>
      </w:pPr>
      <w:r>
        <w:t xml:space="preserve">Desk information </w:t>
      </w:r>
    </w:p>
    <w:p w14:paraId="5EDD8DDF" w14:textId="780F22CE" w:rsidR="00086AF0" w:rsidRDefault="00086AF0" w:rsidP="00E434D9">
      <w:pPr>
        <w:pStyle w:val="ListParagraph"/>
        <w:numPr>
          <w:ilvl w:val="1"/>
          <w:numId w:val="1"/>
        </w:numPr>
      </w:pPr>
      <w:r>
        <w:t>Principal report</w:t>
      </w:r>
    </w:p>
    <w:p w14:paraId="77B72661" w14:textId="646B7698" w:rsidR="00086AF0" w:rsidRDefault="00086AF0" w:rsidP="00E434D9">
      <w:pPr>
        <w:pStyle w:val="ListParagraph"/>
        <w:numPr>
          <w:ilvl w:val="1"/>
          <w:numId w:val="1"/>
        </w:numPr>
      </w:pPr>
      <w:r>
        <w:t xml:space="preserve">Pathways to </w:t>
      </w:r>
      <w:r w:rsidR="00541884">
        <w:t>L</w:t>
      </w:r>
      <w:r>
        <w:t xml:space="preserve">ife </w:t>
      </w:r>
      <w:r w:rsidR="00541884">
        <w:t>F</w:t>
      </w:r>
      <w:r>
        <w:t>unding</w:t>
      </w:r>
      <w:r w:rsidR="00541884">
        <w:t xml:space="preserve"> Decisions</w:t>
      </w:r>
    </w:p>
    <w:p w14:paraId="53A28535" w14:textId="77777777" w:rsidR="00086AF0" w:rsidRDefault="00086AF0" w:rsidP="00DE6D43">
      <w:pPr>
        <w:pStyle w:val="ListParagraph"/>
        <w:ind w:left="1440"/>
      </w:pPr>
    </w:p>
    <w:p w14:paraId="5ABECA73" w14:textId="22E6F9A4" w:rsidR="00C30880" w:rsidRDefault="00C30880" w:rsidP="00384899">
      <w:pPr>
        <w:pStyle w:val="ListParagraph"/>
        <w:ind w:left="1440"/>
      </w:pPr>
    </w:p>
    <w:p w14:paraId="2D8B9E7F" w14:textId="6589AB1D" w:rsidR="00B60389" w:rsidRDefault="00B60389" w:rsidP="00B60389">
      <w:pPr>
        <w:pStyle w:val="ListParagraph"/>
        <w:numPr>
          <w:ilvl w:val="0"/>
          <w:numId w:val="1"/>
        </w:numPr>
      </w:pPr>
      <w:r>
        <w:t xml:space="preserve">Meeting Adjournment </w:t>
      </w:r>
    </w:p>
    <w:p w14:paraId="604C2B6D" w14:textId="751A90E5" w:rsidR="00B60389" w:rsidRDefault="00DE6D43" w:rsidP="00B60389">
      <w:pPr>
        <w:pStyle w:val="ListParagraph"/>
        <w:numPr>
          <w:ilvl w:val="1"/>
          <w:numId w:val="1"/>
        </w:numPr>
      </w:pPr>
      <w:r>
        <w:t>E</w:t>
      </w:r>
      <w:r w:rsidR="00541884">
        <w:t>idson</w:t>
      </w:r>
      <w:r>
        <w:t xml:space="preserve"> on </w:t>
      </w:r>
      <w:r w:rsidR="00B60389">
        <w:t xml:space="preserve">made a motion to adjourn the meeting, </w:t>
      </w:r>
      <w:r w:rsidR="00BA44DF" w:rsidRPr="00B34F1B">
        <w:t>Boberg</w:t>
      </w:r>
      <w:r w:rsidR="00BA44DF">
        <w:t xml:space="preserve"> </w:t>
      </w:r>
      <w:r w:rsidR="00B60389">
        <w:t>seconded the motion, and the motion passed unanimously.</w:t>
      </w:r>
    </w:p>
    <w:p w14:paraId="3B54D7B7" w14:textId="77777777" w:rsidR="00EE2EE8" w:rsidRDefault="00EE2EE8"/>
    <w:sectPr w:rsidR="00EE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5166" w14:textId="77777777" w:rsidR="003E4B48" w:rsidRDefault="003E4B48" w:rsidP="00752EC4">
      <w:pPr>
        <w:spacing w:after="0" w:line="240" w:lineRule="auto"/>
      </w:pPr>
      <w:r>
        <w:separator/>
      </w:r>
    </w:p>
  </w:endnote>
  <w:endnote w:type="continuationSeparator" w:id="0">
    <w:p w14:paraId="6F1D8CF4" w14:textId="77777777" w:rsidR="003E4B48" w:rsidRDefault="003E4B48" w:rsidP="007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8A15" w14:textId="77777777" w:rsidR="003E4B48" w:rsidRDefault="003E4B48" w:rsidP="00752EC4">
      <w:pPr>
        <w:spacing w:after="0" w:line="240" w:lineRule="auto"/>
      </w:pPr>
      <w:r>
        <w:separator/>
      </w:r>
    </w:p>
  </w:footnote>
  <w:footnote w:type="continuationSeparator" w:id="0">
    <w:p w14:paraId="669AAB2B" w14:textId="77777777" w:rsidR="003E4B48" w:rsidRDefault="003E4B48" w:rsidP="0075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8E"/>
    <w:multiLevelType w:val="hybridMultilevel"/>
    <w:tmpl w:val="2B3AC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9"/>
    <w:rsid w:val="000464ED"/>
    <w:rsid w:val="00086AF0"/>
    <w:rsid w:val="000E55AF"/>
    <w:rsid w:val="000F27DF"/>
    <w:rsid w:val="00107A3D"/>
    <w:rsid w:val="001763A3"/>
    <w:rsid w:val="00176449"/>
    <w:rsid w:val="00181A72"/>
    <w:rsid w:val="00195E76"/>
    <w:rsid w:val="001D0D2F"/>
    <w:rsid w:val="001E5C87"/>
    <w:rsid w:val="00230382"/>
    <w:rsid w:val="0023692B"/>
    <w:rsid w:val="00236E56"/>
    <w:rsid w:val="002638FB"/>
    <w:rsid w:val="00263F36"/>
    <w:rsid w:val="002A7F4C"/>
    <w:rsid w:val="002C789B"/>
    <w:rsid w:val="002D5743"/>
    <w:rsid w:val="002F7F03"/>
    <w:rsid w:val="00305296"/>
    <w:rsid w:val="00306A78"/>
    <w:rsid w:val="00331772"/>
    <w:rsid w:val="00332997"/>
    <w:rsid w:val="00367961"/>
    <w:rsid w:val="00377E41"/>
    <w:rsid w:val="00384899"/>
    <w:rsid w:val="003A264C"/>
    <w:rsid w:val="003C7B2F"/>
    <w:rsid w:val="003D01AB"/>
    <w:rsid w:val="003E2D99"/>
    <w:rsid w:val="003E4B48"/>
    <w:rsid w:val="0040401D"/>
    <w:rsid w:val="0042049D"/>
    <w:rsid w:val="0043251D"/>
    <w:rsid w:val="004D72E8"/>
    <w:rsid w:val="0052358C"/>
    <w:rsid w:val="00541884"/>
    <w:rsid w:val="005557FA"/>
    <w:rsid w:val="005804CE"/>
    <w:rsid w:val="00580BD0"/>
    <w:rsid w:val="005D4B47"/>
    <w:rsid w:val="005F386E"/>
    <w:rsid w:val="006569A6"/>
    <w:rsid w:val="00661F47"/>
    <w:rsid w:val="00667B52"/>
    <w:rsid w:val="006B4B43"/>
    <w:rsid w:val="00744572"/>
    <w:rsid w:val="00752EC4"/>
    <w:rsid w:val="00781F16"/>
    <w:rsid w:val="00787058"/>
    <w:rsid w:val="007B2294"/>
    <w:rsid w:val="008176AB"/>
    <w:rsid w:val="00852B2F"/>
    <w:rsid w:val="008A249C"/>
    <w:rsid w:val="00977868"/>
    <w:rsid w:val="009A5855"/>
    <w:rsid w:val="009D13D8"/>
    <w:rsid w:val="00A03CAC"/>
    <w:rsid w:val="00A25F29"/>
    <w:rsid w:val="00A27B23"/>
    <w:rsid w:val="00A35E2E"/>
    <w:rsid w:val="00A56DD2"/>
    <w:rsid w:val="00B04108"/>
    <w:rsid w:val="00B06C6C"/>
    <w:rsid w:val="00B13D48"/>
    <w:rsid w:val="00B1449D"/>
    <w:rsid w:val="00B3062A"/>
    <w:rsid w:val="00B34F1B"/>
    <w:rsid w:val="00B36856"/>
    <w:rsid w:val="00B36FB7"/>
    <w:rsid w:val="00B60389"/>
    <w:rsid w:val="00B73B50"/>
    <w:rsid w:val="00B84D5F"/>
    <w:rsid w:val="00B8650E"/>
    <w:rsid w:val="00B8706A"/>
    <w:rsid w:val="00B97CA2"/>
    <w:rsid w:val="00BA44DF"/>
    <w:rsid w:val="00BA4FA5"/>
    <w:rsid w:val="00BA58A6"/>
    <w:rsid w:val="00BC539C"/>
    <w:rsid w:val="00BE597E"/>
    <w:rsid w:val="00C10E60"/>
    <w:rsid w:val="00C14EBF"/>
    <w:rsid w:val="00C155D1"/>
    <w:rsid w:val="00C22DE7"/>
    <w:rsid w:val="00C30880"/>
    <w:rsid w:val="00C96DEE"/>
    <w:rsid w:val="00CA2E62"/>
    <w:rsid w:val="00CC5333"/>
    <w:rsid w:val="00CD3E56"/>
    <w:rsid w:val="00CE5B6D"/>
    <w:rsid w:val="00CF6A74"/>
    <w:rsid w:val="00D27A43"/>
    <w:rsid w:val="00D40BAB"/>
    <w:rsid w:val="00D414F3"/>
    <w:rsid w:val="00D419BB"/>
    <w:rsid w:val="00D62780"/>
    <w:rsid w:val="00D65932"/>
    <w:rsid w:val="00D811B0"/>
    <w:rsid w:val="00DB63ED"/>
    <w:rsid w:val="00DB763A"/>
    <w:rsid w:val="00DC4F5E"/>
    <w:rsid w:val="00DE6D43"/>
    <w:rsid w:val="00E434D9"/>
    <w:rsid w:val="00E50921"/>
    <w:rsid w:val="00ED71AE"/>
    <w:rsid w:val="00EE2EE8"/>
    <w:rsid w:val="00F0567A"/>
    <w:rsid w:val="00F0733F"/>
    <w:rsid w:val="00F16E38"/>
    <w:rsid w:val="00F423E6"/>
    <w:rsid w:val="00F722FE"/>
    <w:rsid w:val="00F728F2"/>
    <w:rsid w:val="00FB05A1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864F0"/>
  <w15:chartTrackingRefBased/>
  <w15:docId w15:val="{3ABFA6A9-1024-43F9-B84F-A500371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Noland</dc:creator>
  <cp:keywords/>
  <dc:description/>
  <cp:lastModifiedBy>Beaudry, Elizabeth G</cp:lastModifiedBy>
  <cp:revision>2</cp:revision>
  <dcterms:created xsi:type="dcterms:W3CDTF">2021-10-15T15:20:00Z</dcterms:created>
  <dcterms:modified xsi:type="dcterms:W3CDTF">2021-10-15T15:20:00Z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2021-02-04T16:17:12Z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0df2e490-cf29-4549-b05f-b9d9007a3bd2</vt:lpwstr>
  </property>
  <property fmtid="{D5CDD505-2E9C-101B-9397-08002B2CF9AE}" pid="8" name="MSIP_Label_0ee3c538-ec52-435f-ae58-017644bd9513_ContentBits">
    <vt:lpwstr>0</vt:lpwstr>
  </property>
</Properties>
</file>